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附表1：  </w:t>
      </w:r>
    </w:p>
    <w:p>
      <w:pPr>
        <w:ind w:firstLine="1280" w:firstLineChars="400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机电学院共青团团员发展考察表</w:t>
      </w:r>
    </w:p>
    <w:tbl>
      <w:tblPr>
        <w:tblStyle w:val="4"/>
        <w:tblW w:w="10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1559"/>
        <w:gridCol w:w="1911"/>
        <w:gridCol w:w="1231"/>
        <w:gridCol w:w="367"/>
        <w:gridCol w:w="402"/>
        <w:gridCol w:w="190"/>
        <w:gridCol w:w="112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331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加权成绩排名%（班级）</w:t>
            </w:r>
          </w:p>
        </w:tc>
        <w:tc>
          <w:tcPr>
            <w:tcW w:w="3510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041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个人获奖荣誉：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41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各项积分情况：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838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评分形式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积分项目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自评分</w:t>
            </w:r>
          </w:p>
        </w:tc>
        <w:tc>
          <w:tcPr>
            <w:tcW w:w="41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学习成效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ascii="宋体" w:hAnsi="宋体" w:eastAsia="宋体"/>
                <w:sz w:val="24"/>
              </w:rPr>
              <w:t>20</w:t>
            </w:r>
            <w:r>
              <w:rPr>
                <w:rFonts w:hint="eastAsia" w:ascii="宋体" w:hAnsi="宋体" w:eastAsia="宋体"/>
                <w:sz w:val="24"/>
              </w:rPr>
              <w:t>分）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0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1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服务奉献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（30分）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0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思政素质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（30分）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0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4"/>
              </w:rPr>
              <w:t>其他获奖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0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合计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410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理由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  <w:r>
              <w:rPr>
                <w:rFonts w:ascii="宋体" w:hAnsi="宋体" w:eastAsia="宋体"/>
                <w:sz w:val="24"/>
              </w:rPr>
              <w:t xml:space="preserve">                                           </w:t>
            </w:r>
          </w:p>
        </w:tc>
        <w:tc>
          <w:tcPr>
            <w:tcW w:w="9428" w:type="dxa"/>
            <w:gridSpan w:val="9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申请人本人签字：        </w:t>
            </w:r>
          </w:p>
          <w:p>
            <w:pPr>
              <w:adjustRightInd w:val="0"/>
              <w:snapToGrid w:val="0"/>
              <w:spacing w:line="276" w:lineRule="auto"/>
              <w:ind w:left="7440" w:hanging="7440" w:hangingChars="3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 w:eastAsia="宋体"/>
          <w:snapToGrid w:val="0"/>
          <w:color w:val="000000"/>
          <w:kern w:val="0"/>
          <w:sz w:val="22"/>
          <w:szCs w:val="22"/>
        </w:rPr>
      </w:pPr>
    </w:p>
    <w:p>
      <w:pPr>
        <w:adjustRightInd w:val="0"/>
        <w:snapToGrid w:val="0"/>
        <w:jc w:val="left"/>
        <w:rPr>
          <w:rFonts w:ascii="宋体" w:hAnsi="宋体" w:eastAsia="宋体"/>
          <w:snapToGrid w:val="0"/>
          <w:color w:val="000000"/>
          <w:kern w:val="0"/>
          <w:sz w:val="22"/>
          <w:szCs w:val="22"/>
        </w:rPr>
      </w:pPr>
    </w:p>
    <w:p>
      <w:pPr>
        <w:adjustRightInd w:val="0"/>
        <w:snapToGrid w:val="0"/>
        <w:jc w:val="left"/>
        <w:rPr>
          <w:rFonts w:ascii="宋体" w:hAnsi="宋体" w:eastAsia="宋体"/>
          <w:snapToGrid w:val="0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/>
          <w:snapToGrid w:val="0"/>
          <w:color w:val="000000"/>
          <w:kern w:val="0"/>
          <w:sz w:val="22"/>
          <w:szCs w:val="22"/>
        </w:rPr>
        <w:t>附表2 ：</w:t>
      </w:r>
    </w:p>
    <w:p>
      <w:pPr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ascii="黑体" w:hAnsi="Times New Roman" w:eastAsia="黑体" w:cs="Times New Roman"/>
          <w:sz w:val="32"/>
          <w:szCs w:val="32"/>
        </w:rPr>
        <w:t>入</w:t>
      </w:r>
      <w:r>
        <w:rPr>
          <w:rFonts w:hint="eastAsia" w:ascii="黑体" w:hAnsi="Times New Roman" w:eastAsia="黑体" w:cs="Times New Roman"/>
          <w:sz w:val="32"/>
          <w:szCs w:val="32"/>
        </w:rPr>
        <w:t>团</w:t>
      </w:r>
      <w:r>
        <w:rPr>
          <w:rFonts w:ascii="黑体" w:hAnsi="Times New Roman" w:eastAsia="黑体" w:cs="Times New Roman"/>
          <w:sz w:val="32"/>
          <w:szCs w:val="32"/>
        </w:rPr>
        <w:t>积分内容及计分办法</w:t>
      </w:r>
    </w:p>
    <w:tbl>
      <w:tblPr>
        <w:tblStyle w:val="4"/>
        <w:tblW w:w="64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02"/>
        <w:gridCol w:w="840"/>
        <w:gridCol w:w="3816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5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积分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具体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最高分值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积分要求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 w:val="0"/>
                <w:color w:val="000000"/>
                <w:kern w:val="0"/>
                <w:sz w:val="24"/>
              </w:rPr>
              <w:t>计分办法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5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4"/>
              </w:rPr>
              <w:t>学习成效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（2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刻苦学习专业知识，学习成绩优良。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加权排名处于同年级同专业前10%得10分，处于10%-15%得8分，处于15%-30%得5分，处于30%-50%得3分。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5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第二课堂成绩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积极参加第二课堂等相关活动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同年级同专业排名处于前5%得10分，处于5%-10%得7分，10%-25%得5分，25%-50%得3分。（成绩以学工网为主）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5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</w:rPr>
              <w:t>服务奉献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（3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志愿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15分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积极参加校院各类志愿服务活动，并提供相关证明，按时长计分。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每年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小时得15分，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小时得10分，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小时8分，16小时5分，低于16小时不得分（以志愿四川平台记录为准）。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5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工作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乐于奉献，为学院老师和同学服务，在学院学生会或小班担任一定职务。（注：此项只取最高得分项，无重复加分。）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担任各级学生干部，考核合格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分，考核良好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分，考核优秀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分。（以i川农记录为准包括学生会志愿者）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  <w:lang w:eastAsia="zh-CN"/>
              </w:rPr>
              <w:t>负责团务工作且考核合格额外加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  <w:lang w:val="en-US" w:eastAsia="zh-CN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5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实践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积极参加社会实践，取得一定成果。（注：次数可累计积分）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校级优秀社会实践个人，加5分；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院级优秀社会实践加3分；                 每参加一次社会实践均加2分。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5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4"/>
              </w:rPr>
              <w:t>思政素质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（3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主题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积极参与学校或学院举办的主题教育活动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（德育分思想引领类活动或所在班级评上校优、院优最佳班团活动）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二课活动参与1次得0.5分，最佳班团活动评上院优一次0.5分，评上校优一次1分，以i川农记录为准。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55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理论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学习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按时按量完成青年大学习，并附有每周完成时分享截图打包文件。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认真学习政治课课程，并取得相应成绩。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100%大学习得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分，基本完成（90%）得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分，其余得0分。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所有思政课加权平均分*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5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平时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表现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遵守校规校纪、诚实守信、与人为善等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学工网操行分×</w:t>
            </w:r>
            <w:r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007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</w:rPr>
              <w:t>其他获奖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0分）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0分</w:t>
            </w:r>
          </w:p>
        </w:tc>
        <w:tc>
          <w:tcPr>
            <w:tcW w:w="174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在各方面综合发展，获得竞赛、荣誉称号等奖励或荣誉。</w:t>
            </w:r>
          </w:p>
        </w:tc>
        <w:tc>
          <w:tcPr>
            <w:tcW w:w="186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24"/>
              </w:rPr>
              <w:t>获得国家级奖项加10分，获得省级奖项加8分，获得校级评优奖项加5分；获得院级奖励加3分。（团队获奖只认前五名，并降分处理）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OWU0ZGU4MGU5N2FiMTUyN2NmYzY0N2ZhMjNiNzYifQ=="/>
  </w:docVars>
  <w:rsids>
    <w:rsidRoot w:val="00BF30A8"/>
    <w:rsid w:val="0005695D"/>
    <w:rsid w:val="00180E1E"/>
    <w:rsid w:val="00321CA9"/>
    <w:rsid w:val="004B1DE5"/>
    <w:rsid w:val="004F5BC0"/>
    <w:rsid w:val="00523CF1"/>
    <w:rsid w:val="005275AF"/>
    <w:rsid w:val="006A2615"/>
    <w:rsid w:val="00745DEB"/>
    <w:rsid w:val="008E6F1D"/>
    <w:rsid w:val="0091433B"/>
    <w:rsid w:val="009D3C49"/>
    <w:rsid w:val="009E6556"/>
    <w:rsid w:val="00A23E53"/>
    <w:rsid w:val="00B32B70"/>
    <w:rsid w:val="00B70953"/>
    <w:rsid w:val="00B846F7"/>
    <w:rsid w:val="00BF30A8"/>
    <w:rsid w:val="00CA3D9A"/>
    <w:rsid w:val="00CF5F51"/>
    <w:rsid w:val="00D77F85"/>
    <w:rsid w:val="00E0456F"/>
    <w:rsid w:val="00EE08DF"/>
    <w:rsid w:val="0B226B74"/>
    <w:rsid w:val="10976CA5"/>
    <w:rsid w:val="10C5247C"/>
    <w:rsid w:val="2E56075F"/>
    <w:rsid w:val="3BE21884"/>
    <w:rsid w:val="3F4A1C1A"/>
    <w:rsid w:val="42C33309"/>
    <w:rsid w:val="48761B9A"/>
    <w:rsid w:val="4AA63652"/>
    <w:rsid w:val="50732D91"/>
    <w:rsid w:val="56211902"/>
    <w:rsid w:val="662A1EEE"/>
    <w:rsid w:val="74FD4A5E"/>
    <w:rsid w:val="7B1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修订2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F9FB-AA5A-4E88-B1B1-A68BE01D2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1188</Characters>
  <Lines>9</Lines>
  <Paragraphs>2</Paragraphs>
  <TotalTime>46</TotalTime>
  <ScaleCrop>false</ScaleCrop>
  <LinksUpToDate>false</LinksUpToDate>
  <CharactersWithSpaces>1394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2023-10-16T11:11:00Z</dcterms:created>
  <dc:creator>Fxc0862</dc:creator>
  <cp:lastModifiedBy>机电团委办助管</cp:lastModifiedBy>
  <dcterms:modified xsi:type="dcterms:W3CDTF">2024-04-15T05:38:57Z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642C5CCDADB749E08D2B0446D118CA3A_12</vt:lpwstr>
  </property>
</Properties>
</file>